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spacing w:before="100" w:beforeAutospacing="1" w:after="100" w:afterAutospacing="1" w:line="560" w:lineRule="exact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overflowPunct/>
        <w:autoSpaceDE/>
        <w:autoSpaceDN/>
        <w:adjustRightInd/>
        <w:spacing w:before="100" w:beforeAutospacing="1" w:after="100" w:afterAutospacing="1" w:line="560" w:lineRule="exact"/>
        <w:jc w:val="center"/>
        <w:textAlignment w:val="auto"/>
        <w:rPr>
          <w:rFonts w:ascii="小标宋" w:hAnsi="仿宋" w:eastAsia="小标宋" w:cs="宋体"/>
          <w:sz w:val="44"/>
          <w:szCs w:val="44"/>
        </w:rPr>
      </w:pPr>
      <w:r>
        <w:rPr>
          <w:rFonts w:hint="eastAsia" w:ascii="小标宋" w:hAnsi="仿宋" w:eastAsia="小标宋" w:cs="宋体"/>
          <w:sz w:val="44"/>
          <w:szCs w:val="44"/>
        </w:rPr>
        <w:t>项目中期评估明细表</w:t>
      </w:r>
    </w:p>
    <w:tbl>
      <w:tblPr>
        <w:tblStyle w:val="4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097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序号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项目名称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2023年中国创新方法大赛赛事组织服务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天津市自然科学博物馆学会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企业云课堂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中国科学报社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3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2023企业创新大家谈活动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tabs>
                <w:tab w:val="left" w:pos="2610"/>
              </w:tabs>
              <w:spacing w:line="500" w:lineRule="exact"/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中关村产业技术联盟联合会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4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中国创新方法大赛理论测试题目策划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 xml:space="preserve">广东省卓越质量促进中心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5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中国创新方法大赛理论测试题目策划</w:t>
            </w:r>
          </w:p>
        </w:tc>
        <w:tc>
          <w:tcPr>
            <w:tcW w:w="4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文海汇智创新（北京）科技研究院有限公司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6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海外专利资源服务</w:t>
            </w:r>
          </w:p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8"/>
                <w:lang w:val="en-US" w:eastAsia="zh-CN" w:bidi="ar-SA"/>
              </w:rPr>
            </w:pPr>
          </w:p>
        </w:tc>
        <w:tc>
          <w:tcPr>
            <w:tcW w:w="4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/>
                <w:szCs w:val="28"/>
                <w:lang w:val="en-US"/>
              </w:rPr>
              <w:t>中国专利信息中心</w:t>
            </w:r>
            <w:r>
              <w:rPr>
                <w:rFonts w:hint="eastAsia" w:ascii="仿宋_GB2312" w:eastAsia="仿宋_GB2312"/>
                <w:szCs w:val="28"/>
                <w:lang w:val="en-US" w:eastAsia="zh-CN"/>
              </w:rPr>
              <w:t>、北京新发智信科技有限责任公司联合体</w:t>
            </w:r>
          </w:p>
        </w:tc>
      </w:tr>
    </w:tbl>
    <w:p>
      <w:pPr>
        <w:overflowPunct/>
        <w:autoSpaceDE/>
        <w:autoSpaceDN/>
        <w:adjustRightInd/>
        <w:spacing w:before="100" w:beforeAutospacing="1" w:after="100" w:afterAutospacing="1" w:line="560" w:lineRule="exact"/>
        <w:textAlignment w:val="auto"/>
        <w:rPr>
          <w:rFonts w:ascii="小标宋" w:hAnsi="宋体" w:eastAsia="小标宋" w:cs="宋体"/>
          <w:color w:val="000000"/>
          <w:sz w:val="44"/>
          <w:szCs w:val="44"/>
        </w:rPr>
      </w:pPr>
    </w:p>
    <w:p>
      <w:pPr>
        <w:overflowPunct/>
        <w:autoSpaceDE/>
        <w:autoSpaceDN/>
        <w:adjustRightInd/>
        <w:jc w:val="left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</w:p>
    <w:p>
      <w:pPr>
        <w:overflowPunct/>
        <w:autoSpaceDE/>
        <w:autoSpaceDN/>
        <w:adjustRightInd/>
        <w:jc w:val="left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</w:p>
    <w:p>
      <w:pPr>
        <w:overflowPunct/>
        <w:autoSpaceDE/>
        <w:autoSpaceDN/>
        <w:adjustRightInd/>
        <w:jc w:val="left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</w:p>
    <w:p>
      <w:pPr>
        <w:overflowPunct/>
        <w:autoSpaceDE/>
        <w:autoSpaceDN/>
        <w:adjustRightInd/>
        <w:jc w:val="left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</w:p>
    <w:p>
      <w:pPr>
        <w:overflowPunct/>
        <w:autoSpaceDE/>
        <w:autoSpaceDN/>
        <w:adjustRightInd/>
        <w:jc w:val="left"/>
        <w:textAlignment w:val="auto"/>
        <w:rPr>
          <w:rFonts w:ascii="黑体" w:eastAsia="黑体"/>
          <w:bCs/>
          <w:spacing w:val="-4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OTQ2MDE1NWI3NTNiMzkyMDFmZjcxMmFkNTBiMzEifQ=="/>
  </w:docVars>
  <w:rsids>
    <w:rsidRoot w:val="00000000"/>
    <w:rsid w:val="16F5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191</Characters>
  <Lines>0</Lines>
  <Paragraphs>0</Paragraphs>
  <TotalTime>0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2023-09-15T14:38:44Z</dcterms:created>
  <dc:creator>赵雪娜</dc:creator>
  <cp:lastModifiedBy>nn</cp:lastModifiedBy>
  <dcterms:modified xsi:type="dcterms:W3CDTF">2023-09-15T14:38:53Z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2D4533CB35DE4003AEA280ED3CFFAE24_12</vt:lpwstr>
  </property>
</Properties>
</file>